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D68A94" w14:textId="77777777" w:rsidR="00D579BC" w:rsidRDefault="008706B2">
      <w:pPr>
        <w:pStyle w:val="Tekstpodstawowy"/>
        <w:spacing w:before="82"/>
        <w:ind w:left="7248"/>
      </w:pPr>
      <w:r>
        <w:rPr>
          <w:rFonts w:ascii="Arial" w:hAnsi="Arial"/>
          <w:b/>
        </w:rPr>
        <w:t xml:space="preserve">Zał. </w:t>
      </w:r>
      <w:r>
        <w:t xml:space="preserve">karta techniczna </w:t>
      </w:r>
      <w:r>
        <w:rPr>
          <w:spacing w:val="-2"/>
        </w:rPr>
        <w:t>produktu</w:t>
      </w:r>
    </w:p>
    <w:p w14:paraId="468F3AEA" w14:textId="77777777" w:rsidR="00D579BC" w:rsidRDefault="008706B2">
      <w:pPr>
        <w:pStyle w:val="Nagwek1"/>
        <w:spacing w:before="182"/>
      </w:pPr>
      <w:r>
        <w:t>Altanka</w:t>
      </w:r>
      <w:r>
        <w:rPr>
          <w:spacing w:val="-2"/>
        </w:rPr>
        <w:t xml:space="preserve"> </w:t>
      </w:r>
      <w:r>
        <w:t>ogrodowa</w:t>
      </w:r>
      <w:r>
        <w:rPr>
          <w:spacing w:val="-2"/>
        </w:rPr>
        <w:t xml:space="preserve"> </w:t>
      </w:r>
      <w:r>
        <w:t>sześciokątna</w:t>
      </w:r>
      <w:r>
        <w:rPr>
          <w:spacing w:val="1"/>
        </w:rPr>
        <w:t xml:space="preserve"> </w:t>
      </w:r>
      <w:r>
        <w:t>zabudowana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średnicy 388</w:t>
      </w:r>
      <w:r>
        <w:rPr>
          <w:spacing w:val="-3"/>
        </w:rPr>
        <w:t xml:space="preserve"> </w:t>
      </w:r>
      <w:r>
        <w:t>cm</w:t>
      </w:r>
      <w:r>
        <w:rPr>
          <w:spacing w:val="-1"/>
        </w:rPr>
        <w:t xml:space="preserve"> </w:t>
      </w:r>
      <w:r>
        <w:rPr>
          <w:spacing w:val="-10"/>
        </w:rPr>
        <w:t>.</w:t>
      </w:r>
    </w:p>
    <w:p w14:paraId="7FD3F31A" w14:textId="77777777" w:rsidR="00D579BC" w:rsidRDefault="008706B2">
      <w:pPr>
        <w:pStyle w:val="Tekstpodstawowy"/>
        <w:spacing w:before="8"/>
        <w:ind w:left="0"/>
        <w:rPr>
          <w:rFonts w:ascii="Arial"/>
          <w:b/>
          <w:sz w:val="13"/>
        </w:rPr>
      </w:pPr>
      <w:r>
        <w:rPr>
          <w:rFonts w:ascii="Arial"/>
          <w:b/>
          <w:noProof/>
          <w:sz w:val="13"/>
        </w:rPr>
        <w:drawing>
          <wp:anchor distT="0" distB="0" distL="0" distR="0" simplePos="0" relativeHeight="487587840" behindDoc="1" locked="0" layoutInCell="1" allowOverlap="1" wp14:anchorId="651105C3" wp14:editId="5916E819">
            <wp:simplePos x="0" y="0"/>
            <wp:positionH relativeFrom="page">
              <wp:posOffset>976883</wp:posOffset>
            </wp:positionH>
            <wp:positionV relativeFrom="paragraph">
              <wp:posOffset>115853</wp:posOffset>
            </wp:positionV>
            <wp:extent cx="5569628" cy="4634293"/>
            <wp:effectExtent l="0" t="0" r="0" b="0"/>
            <wp:wrapTopAndBottom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628" cy="4634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223352" w14:textId="77777777" w:rsidR="00D579BC" w:rsidRDefault="00D579BC">
      <w:pPr>
        <w:pStyle w:val="Tekstpodstawowy"/>
        <w:spacing w:before="0"/>
        <w:ind w:left="0"/>
        <w:rPr>
          <w:rFonts w:ascii="Arial"/>
          <w:b/>
        </w:rPr>
      </w:pPr>
    </w:p>
    <w:p w14:paraId="18178278" w14:textId="77777777" w:rsidR="00D579BC" w:rsidRDefault="00D579BC">
      <w:pPr>
        <w:pStyle w:val="Tekstpodstawowy"/>
        <w:spacing w:before="130"/>
        <w:ind w:left="0"/>
        <w:rPr>
          <w:rFonts w:ascii="Arial"/>
          <w:b/>
        </w:rPr>
      </w:pPr>
    </w:p>
    <w:p w14:paraId="58F4F97B" w14:textId="77777777" w:rsidR="00D579BC" w:rsidRDefault="008706B2">
      <w:pPr>
        <w:ind w:left="12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Wykonanie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pacing w:val="-2"/>
          <w:sz w:val="24"/>
        </w:rPr>
        <w:t>montaż</w:t>
      </w:r>
    </w:p>
    <w:p w14:paraId="4913B864" w14:textId="77777777" w:rsidR="00D579BC" w:rsidRDefault="008706B2">
      <w:pPr>
        <w:pStyle w:val="Tekstpodstawowy"/>
        <w:spacing w:line="364" w:lineRule="auto"/>
        <w:ind w:left="12" w:right="714"/>
        <w:jc w:val="both"/>
      </w:pPr>
      <w:r>
        <w:t>Altanka ogrodowa sześciokątna zabudowana o średnicy 388 cm .</w:t>
      </w:r>
      <w:r>
        <w:rPr>
          <w:spacing w:val="-1"/>
        </w:rPr>
        <w:t xml:space="preserve"> </w:t>
      </w:r>
      <w:r>
        <w:t>Wysokość słupów to 267 cm, grubość słupów nośnych 9×9 cm,</w:t>
      </w:r>
      <w:r>
        <w:rPr>
          <w:spacing w:val="-1"/>
        </w:rPr>
        <w:t xml:space="preserve"> </w:t>
      </w:r>
      <w:r>
        <w:t>natomiast</w:t>
      </w:r>
      <w:r>
        <w:rPr>
          <w:spacing w:val="-1"/>
        </w:rPr>
        <w:t xml:space="preserve"> </w:t>
      </w:r>
      <w:r>
        <w:t>legary</w:t>
      </w:r>
      <w:r>
        <w:rPr>
          <w:spacing w:val="-2"/>
        </w:rPr>
        <w:t xml:space="preserve"> </w:t>
      </w:r>
      <w:r>
        <w:t>pod podłogą mają wymiar 5×5 cm. Altana wykonany jest z drewna sosnowego suszonego komorowo</w:t>
      </w:r>
      <w:r>
        <w:rPr>
          <w:spacing w:val="-1"/>
        </w:rPr>
        <w:t xml:space="preserve"> </w:t>
      </w:r>
      <w:r>
        <w:t>do wilgotności 15%, dzięki czemu zapewnia</w:t>
      </w:r>
      <w:r>
        <w:rPr>
          <w:spacing w:val="-4"/>
        </w:rPr>
        <w:t xml:space="preserve"> </w:t>
      </w:r>
      <w:r>
        <w:t>ochronę</w:t>
      </w:r>
      <w:r>
        <w:rPr>
          <w:spacing w:val="-1"/>
        </w:rPr>
        <w:t xml:space="preserve"> </w:t>
      </w:r>
      <w:r>
        <w:t>przed</w:t>
      </w:r>
      <w:r>
        <w:rPr>
          <w:spacing w:val="-7"/>
        </w:rPr>
        <w:t xml:space="preserve"> </w:t>
      </w:r>
      <w:r>
        <w:t>sinizną</w:t>
      </w:r>
      <w:r>
        <w:rPr>
          <w:spacing w:val="-6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grzybami.</w:t>
      </w:r>
      <w:r>
        <w:rPr>
          <w:spacing w:val="-8"/>
        </w:rPr>
        <w:t xml:space="preserve"> </w:t>
      </w:r>
      <w:r>
        <w:t>Wymienione</w:t>
      </w:r>
      <w:r>
        <w:rPr>
          <w:spacing w:val="-8"/>
        </w:rPr>
        <w:t xml:space="preserve"> </w:t>
      </w:r>
      <w:r>
        <w:t>kryteria</w:t>
      </w:r>
      <w:r>
        <w:rPr>
          <w:spacing w:val="-8"/>
        </w:rPr>
        <w:t xml:space="preserve"> </w:t>
      </w:r>
      <w:r>
        <w:t>stanowią</w:t>
      </w:r>
      <w:r>
        <w:rPr>
          <w:spacing w:val="-7"/>
        </w:rPr>
        <w:t xml:space="preserve"> </w:t>
      </w:r>
      <w:r>
        <w:t>kluczowy</w:t>
      </w:r>
      <w:r>
        <w:rPr>
          <w:spacing w:val="-8"/>
        </w:rPr>
        <w:t xml:space="preserve"> </w:t>
      </w:r>
      <w:r>
        <w:t>element,</w:t>
      </w:r>
      <w:r>
        <w:rPr>
          <w:spacing w:val="-8"/>
        </w:rPr>
        <w:t xml:space="preserve"> </w:t>
      </w:r>
      <w:r>
        <w:t>który zapewnia długotrwałą</w:t>
      </w:r>
      <w:r>
        <w:rPr>
          <w:spacing w:val="-2"/>
        </w:rPr>
        <w:t xml:space="preserve"> </w:t>
      </w:r>
      <w:r>
        <w:t>wytrzymałość. Co więcej altana zawiera kompletną, odeskowaną</w:t>
      </w:r>
      <w:r>
        <w:rPr>
          <w:spacing w:val="-1"/>
        </w:rPr>
        <w:t xml:space="preserve"> </w:t>
      </w:r>
      <w:r>
        <w:t>podłogę oraz dach, co sprawia, że jest gotowa od razu do użytkowania.</w:t>
      </w:r>
    </w:p>
    <w:p w14:paraId="1495A840" w14:textId="77777777" w:rsidR="00D579BC" w:rsidRDefault="008706B2">
      <w:pPr>
        <w:pStyle w:val="Nagwek1"/>
        <w:spacing w:before="3"/>
      </w:pPr>
      <w:r>
        <w:t xml:space="preserve">Dane </w:t>
      </w:r>
      <w:r>
        <w:rPr>
          <w:spacing w:val="-2"/>
        </w:rPr>
        <w:t>techniczne</w:t>
      </w:r>
    </w:p>
    <w:p w14:paraId="4C646382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3"/>
        <w:ind w:left="211" w:hanging="199"/>
        <w:rPr>
          <w:sz w:val="24"/>
        </w:rPr>
      </w:pPr>
      <w:r>
        <w:rPr>
          <w:sz w:val="24"/>
        </w:rPr>
        <w:t>Wymiary altany:</w:t>
      </w:r>
      <w:r>
        <w:rPr>
          <w:spacing w:val="-1"/>
          <w:sz w:val="24"/>
        </w:rPr>
        <w:t xml:space="preserve"> </w:t>
      </w:r>
      <w:r>
        <w:rPr>
          <w:sz w:val="24"/>
        </w:rPr>
        <w:t>388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cm </w:t>
      </w:r>
      <w:r>
        <w:rPr>
          <w:spacing w:val="-2"/>
          <w:sz w:val="24"/>
        </w:rPr>
        <w:t>średnicy</w:t>
      </w:r>
    </w:p>
    <w:p w14:paraId="424A5E46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ind w:left="211" w:hanging="199"/>
        <w:rPr>
          <w:sz w:val="24"/>
        </w:rPr>
      </w:pPr>
      <w:r>
        <w:rPr>
          <w:sz w:val="24"/>
        </w:rPr>
        <w:t>Wysokość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szczytu</w:t>
      </w:r>
      <w:r>
        <w:rPr>
          <w:spacing w:val="1"/>
          <w:sz w:val="24"/>
        </w:rPr>
        <w:t xml:space="preserve"> </w:t>
      </w:r>
      <w:r>
        <w:rPr>
          <w:sz w:val="24"/>
        </w:rPr>
        <w:t>altany: 2,67</w:t>
      </w:r>
      <w:r>
        <w:rPr>
          <w:spacing w:val="1"/>
          <w:sz w:val="24"/>
        </w:rPr>
        <w:t xml:space="preserve"> </w:t>
      </w:r>
      <w:r>
        <w:rPr>
          <w:spacing w:val="-10"/>
          <w:sz w:val="24"/>
        </w:rPr>
        <w:t>m</w:t>
      </w:r>
    </w:p>
    <w:p w14:paraId="3A0F7A6C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3"/>
        <w:ind w:left="211" w:hanging="199"/>
        <w:rPr>
          <w:sz w:val="24"/>
        </w:rPr>
      </w:pPr>
      <w:r>
        <w:rPr>
          <w:sz w:val="24"/>
        </w:rPr>
        <w:t>Grubość słupów</w:t>
      </w:r>
      <w:r>
        <w:rPr>
          <w:spacing w:val="1"/>
          <w:sz w:val="24"/>
        </w:rPr>
        <w:t xml:space="preserve"> </w:t>
      </w:r>
      <w:r>
        <w:rPr>
          <w:sz w:val="24"/>
        </w:rPr>
        <w:t>nośnych:</w:t>
      </w:r>
      <w:r>
        <w:rPr>
          <w:spacing w:val="1"/>
          <w:sz w:val="24"/>
        </w:rPr>
        <w:t xml:space="preserve"> </w:t>
      </w:r>
      <w:r>
        <w:rPr>
          <w:sz w:val="24"/>
        </w:rPr>
        <w:t>9×9</w:t>
      </w:r>
      <w:r>
        <w:rPr>
          <w:spacing w:val="1"/>
          <w:sz w:val="24"/>
        </w:rPr>
        <w:t xml:space="preserve"> </w:t>
      </w:r>
      <w:r>
        <w:rPr>
          <w:spacing w:val="-5"/>
          <w:sz w:val="24"/>
        </w:rPr>
        <w:t>cm</w:t>
      </w:r>
    </w:p>
    <w:p w14:paraId="7ED856A6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2"/>
        <w:ind w:left="211" w:hanging="199"/>
        <w:rPr>
          <w:sz w:val="24"/>
        </w:rPr>
      </w:pPr>
      <w:r>
        <w:rPr>
          <w:sz w:val="24"/>
        </w:rPr>
        <w:t>Grubość legarów</w:t>
      </w:r>
      <w:r>
        <w:rPr>
          <w:spacing w:val="3"/>
          <w:sz w:val="24"/>
        </w:rPr>
        <w:t xml:space="preserve"> </w:t>
      </w:r>
      <w:r>
        <w:rPr>
          <w:sz w:val="24"/>
        </w:rPr>
        <w:t>pod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podłogą 5×5 </w:t>
      </w:r>
      <w:r>
        <w:rPr>
          <w:spacing w:val="-5"/>
          <w:sz w:val="24"/>
        </w:rPr>
        <w:t>cm</w:t>
      </w:r>
    </w:p>
    <w:p w14:paraId="4C812134" w14:textId="77777777" w:rsidR="00D579BC" w:rsidRDefault="00D579BC">
      <w:pPr>
        <w:pStyle w:val="Akapitzlist"/>
        <w:rPr>
          <w:sz w:val="24"/>
        </w:rPr>
        <w:sectPr w:rsidR="00D579BC">
          <w:type w:val="continuous"/>
          <w:pgSz w:w="11910" w:h="16840"/>
          <w:pgMar w:top="1520" w:right="0" w:bottom="280" w:left="708" w:header="708" w:footer="708" w:gutter="0"/>
          <w:cols w:space="708"/>
        </w:sectPr>
      </w:pPr>
    </w:p>
    <w:p w14:paraId="10E3AE52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86"/>
        <w:ind w:left="211" w:hanging="199"/>
        <w:rPr>
          <w:sz w:val="24"/>
        </w:rPr>
      </w:pPr>
      <w:r>
        <w:rPr>
          <w:sz w:val="24"/>
        </w:rPr>
        <w:lastRenderedPageBreak/>
        <w:t>Pokrycie</w:t>
      </w:r>
      <w:r>
        <w:rPr>
          <w:spacing w:val="-1"/>
          <w:sz w:val="24"/>
        </w:rPr>
        <w:t xml:space="preserve"> </w:t>
      </w:r>
      <w:r>
        <w:rPr>
          <w:sz w:val="24"/>
        </w:rPr>
        <w:t>dachu</w:t>
      </w:r>
      <w:r>
        <w:rPr>
          <w:spacing w:val="2"/>
          <w:sz w:val="24"/>
        </w:rPr>
        <w:t xml:space="preserve"> </w:t>
      </w:r>
      <w:r>
        <w:rPr>
          <w:sz w:val="24"/>
        </w:rPr>
        <w:t>gontem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bitumicznym</w:t>
      </w:r>
    </w:p>
    <w:p w14:paraId="09A33EE2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ind w:left="211" w:hanging="199"/>
        <w:rPr>
          <w:sz w:val="24"/>
        </w:rPr>
      </w:pPr>
      <w:r>
        <w:rPr>
          <w:sz w:val="24"/>
        </w:rPr>
        <w:t>Drewno:</w:t>
      </w:r>
      <w:r>
        <w:rPr>
          <w:spacing w:val="2"/>
          <w:sz w:val="24"/>
        </w:rPr>
        <w:t xml:space="preserve"> </w:t>
      </w:r>
      <w:r>
        <w:rPr>
          <w:sz w:val="24"/>
        </w:rPr>
        <w:t>suszona</w:t>
      </w:r>
      <w:r>
        <w:rPr>
          <w:spacing w:val="3"/>
          <w:sz w:val="24"/>
        </w:rPr>
        <w:t xml:space="preserve"> </w:t>
      </w:r>
      <w:r>
        <w:rPr>
          <w:sz w:val="24"/>
        </w:rPr>
        <w:t>komorowo</w:t>
      </w:r>
      <w:r>
        <w:rPr>
          <w:spacing w:val="-1"/>
          <w:sz w:val="24"/>
        </w:rPr>
        <w:t xml:space="preserve"> </w:t>
      </w:r>
      <w:r>
        <w:rPr>
          <w:sz w:val="24"/>
        </w:rPr>
        <w:t>sosna,</w:t>
      </w:r>
      <w:r>
        <w:rPr>
          <w:spacing w:val="3"/>
          <w:sz w:val="24"/>
        </w:rPr>
        <w:t xml:space="preserve"> </w:t>
      </w:r>
      <w:r>
        <w:rPr>
          <w:spacing w:val="-2"/>
          <w:sz w:val="24"/>
        </w:rPr>
        <w:t>nieimpregnowane</w:t>
      </w:r>
    </w:p>
    <w:p w14:paraId="56B01554" w14:textId="77777777" w:rsidR="00D579BC" w:rsidRDefault="008706B2">
      <w:pPr>
        <w:pStyle w:val="Nagwek1"/>
        <w:spacing w:before="140"/>
      </w:pPr>
      <w:r>
        <w:rPr>
          <w:spacing w:val="-2"/>
        </w:rPr>
        <w:t>Zalety</w:t>
      </w:r>
    </w:p>
    <w:p w14:paraId="3C2F1E51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0" w:line="364" w:lineRule="auto"/>
        <w:ind w:right="897" w:firstLine="0"/>
        <w:rPr>
          <w:sz w:val="24"/>
        </w:rPr>
      </w:pPr>
      <w:r>
        <w:rPr>
          <w:sz w:val="24"/>
        </w:rPr>
        <w:t>Drewno, które</w:t>
      </w:r>
      <w:r>
        <w:rPr>
          <w:spacing w:val="-2"/>
          <w:sz w:val="24"/>
        </w:rPr>
        <w:t xml:space="preserve"> </w:t>
      </w:r>
      <w:r>
        <w:rPr>
          <w:sz w:val="24"/>
        </w:rPr>
        <w:t>zostało dokładnie</w:t>
      </w:r>
      <w:r>
        <w:rPr>
          <w:spacing w:val="-3"/>
          <w:sz w:val="24"/>
        </w:rPr>
        <w:t xml:space="preserve"> </w:t>
      </w:r>
      <w:r>
        <w:rPr>
          <w:sz w:val="24"/>
        </w:rPr>
        <w:t>wysuszone do</w:t>
      </w:r>
      <w:r>
        <w:rPr>
          <w:spacing w:val="-3"/>
          <w:sz w:val="24"/>
        </w:rPr>
        <w:t xml:space="preserve"> </w:t>
      </w:r>
      <w:r>
        <w:rPr>
          <w:sz w:val="24"/>
        </w:rPr>
        <w:t>wilgotności</w:t>
      </w:r>
      <w:r>
        <w:rPr>
          <w:spacing w:val="-2"/>
          <w:sz w:val="24"/>
        </w:rPr>
        <w:t xml:space="preserve"> </w:t>
      </w:r>
      <w:r>
        <w:rPr>
          <w:sz w:val="24"/>
        </w:rPr>
        <w:t>15%,</w:t>
      </w:r>
      <w:r>
        <w:rPr>
          <w:spacing w:val="-3"/>
          <w:sz w:val="24"/>
        </w:rPr>
        <w:t xml:space="preserve"> </w:t>
      </w:r>
      <w:r>
        <w:rPr>
          <w:sz w:val="24"/>
        </w:rPr>
        <w:t>wykazuje</w:t>
      </w:r>
      <w:r>
        <w:rPr>
          <w:spacing w:val="-2"/>
          <w:sz w:val="24"/>
        </w:rPr>
        <w:t xml:space="preserve"> </w:t>
      </w:r>
      <w:r>
        <w:rPr>
          <w:sz w:val="24"/>
        </w:rPr>
        <w:t>znaczącą</w:t>
      </w:r>
      <w:r>
        <w:rPr>
          <w:spacing w:val="-3"/>
          <w:sz w:val="24"/>
        </w:rPr>
        <w:t xml:space="preserve"> </w:t>
      </w:r>
      <w:r>
        <w:rPr>
          <w:sz w:val="24"/>
        </w:rPr>
        <w:t>twardość, aby w połączeniu z wyjątkową odpornością na zmienne warunki atmosferyczne, czynić je doskonałym materiałem do zastosowania</w:t>
      </w:r>
    </w:p>
    <w:p w14:paraId="76AAEB5B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5"/>
        <w:ind w:left="211" w:hanging="199"/>
        <w:rPr>
          <w:sz w:val="24"/>
        </w:rPr>
      </w:pPr>
      <w:r>
        <w:rPr>
          <w:sz w:val="24"/>
        </w:rPr>
        <w:t>Najwyższa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jakość </w:t>
      </w:r>
      <w:r>
        <w:rPr>
          <w:spacing w:val="-2"/>
          <w:sz w:val="24"/>
        </w:rPr>
        <w:t>strugania</w:t>
      </w:r>
    </w:p>
    <w:p w14:paraId="1613EB69" w14:textId="77777777" w:rsidR="00D579BC" w:rsidRDefault="008706B2">
      <w:pPr>
        <w:pStyle w:val="Akapitzlist"/>
        <w:numPr>
          <w:ilvl w:val="0"/>
          <w:numId w:val="1"/>
        </w:numPr>
        <w:tabs>
          <w:tab w:val="left" w:pos="198"/>
        </w:tabs>
        <w:ind w:left="198" w:hanging="186"/>
        <w:rPr>
          <w:sz w:val="24"/>
        </w:rPr>
      </w:pPr>
      <w:r>
        <w:rPr>
          <w:sz w:val="24"/>
        </w:rPr>
        <w:t>Altana</w:t>
      </w:r>
      <w:r>
        <w:rPr>
          <w:spacing w:val="2"/>
          <w:sz w:val="24"/>
        </w:rPr>
        <w:t xml:space="preserve"> </w:t>
      </w:r>
      <w:r>
        <w:rPr>
          <w:sz w:val="24"/>
        </w:rPr>
        <w:t>z podłogą i dachem</w:t>
      </w:r>
      <w:r>
        <w:rPr>
          <w:spacing w:val="2"/>
          <w:sz w:val="24"/>
        </w:rPr>
        <w:t xml:space="preserve"> </w:t>
      </w:r>
      <w:r>
        <w:rPr>
          <w:sz w:val="24"/>
        </w:rPr>
        <w:t xml:space="preserve">w pełni </w:t>
      </w:r>
      <w:r>
        <w:rPr>
          <w:spacing w:val="-2"/>
          <w:sz w:val="24"/>
        </w:rPr>
        <w:t>odeskowanym</w:t>
      </w:r>
    </w:p>
    <w:p w14:paraId="153ADD9C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3" w:line="364" w:lineRule="auto"/>
        <w:ind w:right="1202" w:firstLine="0"/>
        <w:rPr>
          <w:sz w:val="24"/>
        </w:rPr>
      </w:pPr>
      <w:r>
        <w:rPr>
          <w:sz w:val="24"/>
        </w:rPr>
        <w:t>Boki</w:t>
      </w:r>
      <w:r>
        <w:rPr>
          <w:spacing w:val="-2"/>
          <w:sz w:val="24"/>
        </w:rPr>
        <w:t xml:space="preserve"> </w:t>
      </w:r>
      <w:r>
        <w:rPr>
          <w:sz w:val="24"/>
        </w:rPr>
        <w:t>altany</w:t>
      </w:r>
      <w:r>
        <w:rPr>
          <w:spacing w:val="-3"/>
          <w:sz w:val="24"/>
        </w:rPr>
        <w:t xml:space="preserve"> </w:t>
      </w:r>
      <w:r>
        <w:rPr>
          <w:sz w:val="24"/>
        </w:rPr>
        <w:t>zabudowane są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wysokości</w:t>
      </w:r>
      <w:r>
        <w:rPr>
          <w:spacing w:val="-2"/>
          <w:sz w:val="24"/>
        </w:rPr>
        <w:t xml:space="preserve"> </w:t>
      </w:r>
      <w:r>
        <w:rPr>
          <w:sz w:val="24"/>
        </w:rPr>
        <w:t>100 cm.</w:t>
      </w:r>
      <w:r>
        <w:rPr>
          <w:spacing w:val="-2"/>
          <w:sz w:val="24"/>
        </w:rPr>
        <w:t xml:space="preserve"> </w:t>
      </w:r>
      <w:r>
        <w:rPr>
          <w:sz w:val="24"/>
        </w:rPr>
        <w:t>Pozostałą</w:t>
      </w:r>
      <w:r>
        <w:rPr>
          <w:spacing w:val="-1"/>
          <w:sz w:val="24"/>
        </w:rPr>
        <w:t xml:space="preserve"> </w:t>
      </w:r>
      <w:r>
        <w:rPr>
          <w:sz w:val="24"/>
        </w:rPr>
        <w:t>część</w:t>
      </w:r>
      <w:r>
        <w:rPr>
          <w:spacing w:val="-1"/>
          <w:sz w:val="24"/>
        </w:rPr>
        <w:t xml:space="preserve"> </w:t>
      </w:r>
      <w:r>
        <w:rPr>
          <w:sz w:val="24"/>
        </w:rPr>
        <w:t>ścianki</w:t>
      </w:r>
      <w:r>
        <w:rPr>
          <w:spacing w:val="-2"/>
          <w:sz w:val="24"/>
        </w:rPr>
        <w:t xml:space="preserve"> </w:t>
      </w:r>
      <w:r>
        <w:rPr>
          <w:sz w:val="24"/>
        </w:rPr>
        <w:t>stanowią</w:t>
      </w:r>
      <w:r>
        <w:rPr>
          <w:spacing w:val="-1"/>
          <w:sz w:val="24"/>
        </w:rPr>
        <w:t xml:space="preserve"> </w:t>
      </w:r>
      <w:r>
        <w:rPr>
          <w:sz w:val="24"/>
        </w:rPr>
        <w:t>solidne kratki ozdobne, które „uchronią” nas przed wścibskimi sąsiadami</w:t>
      </w:r>
    </w:p>
    <w:p w14:paraId="0E546192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3"/>
        <w:ind w:left="211" w:hanging="199"/>
        <w:rPr>
          <w:sz w:val="24"/>
        </w:rPr>
      </w:pP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wyboru</w:t>
      </w:r>
      <w:r>
        <w:rPr>
          <w:spacing w:val="1"/>
          <w:sz w:val="24"/>
        </w:rPr>
        <w:t xml:space="preserve"> </w:t>
      </w:r>
      <w:r>
        <w:rPr>
          <w:sz w:val="24"/>
        </w:rPr>
        <w:t>gont</w:t>
      </w:r>
      <w:r>
        <w:rPr>
          <w:spacing w:val="2"/>
          <w:sz w:val="24"/>
        </w:rPr>
        <w:t xml:space="preserve"> </w:t>
      </w:r>
      <w:r>
        <w:rPr>
          <w:sz w:val="24"/>
        </w:rPr>
        <w:t>bitumiczny</w:t>
      </w:r>
      <w:r>
        <w:rPr>
          <w:spacing w:val="1"/>
          <w:sz w:val="24"/>
        </w:rPr>
        <w:t xml:space="preserve"> </w:t>
      </w:r>
      <w:r>
        <w:rPr>
          <w:sz w:val="24"/>
        </w:rPr>
        <w:t>w</w:t>
      </w:r>
      <w:r>
        <w:rPr>
          <w:spacing w:val="1"/>
          <w:sz w:val="24"/>
        </w:rPr>
        <w:t xml:space="preserve"> </w:t>
      </w:r>
      <w:r>
        <w:rPr>
          <w:sz w:val="24"/>
        </w:rPr>
        <w:t>kolorze</w:t>
      </w:r>
      <w:r>
        <w:rPr>
          <w:spacing w:val="1"/>
          <w:sz w:val="24"/>
        </w:rPr>
        <w:t xml:space="preserve"> </w:t>
      </w:r>
      <w:r>
        <w:rPr>
          <w:sz w:val="24"/>
        </w:rPr>
        <w:t>brąz, zieleń bądź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czerwień</w:t>
      </w:r>
    </w:p>
    <w:p w14:paraId="562FE4D8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line="364" w:lineRule="auto"/>
        <w:ind w:right="1219" w:firstLine="0"/>
        <w:rPr>
          <w:sz w:val="24"/>
        </w:rPr>
      </w:pPr>
      <w:r>
        <w:rPr>
          <w:sz w:val="24"/>
        </w:rPr>
        <w:t>Dzięki materiałom pomocniczym oraz prostocie wykonania, nie trzeba być doświadczonym monterem,</w:t>
      </w:r>
      <w:r>
        <w:rPr>
          <w:spacing w:val="-3"/>
          <w:sz w:val="24"/>
        </w:rPr>
        <w:t xml:space="preserve"> </w:t>
      </w:r>
      <w:r>
        <w:rPr>
          <w:sz w:val="24"/>
        </w:rPr>
        <w:t>aby</w:t>
      </w:r>
      <w:r>
        <w:rPr>
          <w:spacing w:val="-2"/>
          <w:sz w:val="24"/>
        </w:rPr>
        <w:t xml:space="preserve"> </w:t>
      </w:r>
      <w:r>
        <w:rPr>
          <w:sz w:val="24"/>
        </w:rPr>
        <w:t>móc</w:t>
      </w:r>
      <w:r>
        <w:rPr>
          <w:spacing w:val="-4"/>
          <w:sz w:val="24"/>
        </w:rPr>
        <w:t xml:space="preserve"> </w:t>
      </w:r>
      <w:r>
        <w:rPr>
          <w:sz w:val="24"/>
        </w:rPr>
        <w:t>samodzielnie</w:t>
      </w:r>
      <w:r>
        <w:rPr>
          <w:spacing w:val="-2"/>
          <w:sz w:val="24"/>
        </w:rPr>
        <w:t xml:space="preserve"> </w:t>
      </w:r>
      <w:r>
        <w:rPr>
          <w:sz w:val="24"/>
        </w:rPr>
        <w:t>złożyć</w:t>
      </w:r>
      <w:r>
        <w:rPr>
          <w:spacing w:val="-4"/>
          <w:sz w:val="24"/>
        </w:rPr>
        <w:t xml:space="preserve"> </w:t>
      </w:r>
      <w:r>
        <w:rPr>
          <w:sz w:val="24"/>
        </w:rPr>
        <w:t>altanę.</w:t>
      </w:r>
      <w:r>
        <w:rPr>
          <w:spacing w:val="-2"/>
          <w:sz w:val="24"/>
        </w:rPr>
        <w:t xml:space="preserve"> </w:t>
      </w:r>
      <w:r>
        <w:rPr>
          <w:sz w:val="24"/>
        </w:rPr>
        <w:t>Jeżeli</w:t>
      </w:r>
      <w:r>
        <w:rPr>
          <w:spacing w:val="-2"/>
          <w:sz w:val="24"/>
        </w:rPr>
        <w:t xml:space="preserve"> </w:t>
      </w:r>
      <w:r>
        <w:rPr>
          <w:sz w:val="24"/>
        </w:rPr>
        <w:t>jednak</w:t>
      </w:r>
      <w:r>
        <w:rPr>
          <w:spacing w:val="-1"/>
          <w:sz w:val="24"/>
        </w:rPr>
        <w:t xml:space="preserve"> </w:t>
      </w:r>
      <w:r>
        <w:rPr>
          <w:sz w:val="24"/>
        </w:rPr>
        <w:t>nie</w:t>
      </w:r>
      <w:r>
        <w:rPr>
          <w:spacing w:val="-2"/>
          <w:sz w:val="24"/>
        </w:rPr>
        <w:t xml:space="preserve"> </w:t>
      </w:r>
      <w:r>
        <w:rPr>
          <w:sz w:val="24"/>
        </w:rPr>
        <w:t>masz</w:t>
      </w:r>
      <w:r>
        <w:rPr>
          <w:spacing w:val="-2"/>
          <w:sz w:val="24"/>
        </w:rPr>
        <w:t xml:space="preserve"> </w:t>
      </w:r>
      <w:r>
        <w:rPr>
          <w:sz w:val="24"/>
        </w:rPr>
        <w:t>możliwości</w:t>
      </w:r>
      <w:r>
        <w:rPr>
          <w:spacing w:val="-2"/>
          <w:sz w:val="24"/>
        </w:rPr>
        <w:t xml:space="preserve"> </w:t>
      </w:r>
      <w:r>
        <w:rPr>
          <w:sz w:val="24"/>
        </w:rPr>
        <w:t>podjąć</w:t>
      </w:r>
      <w:r>
        <w:rPr>
          <w:spacing w:val="-3"/>
          <w:sz w:val="24"/>
        </w:rPr>
        <w:t xml:space="preserve"> </w:t>
      </w:r>
      <w:r>
        <w:rPr>
          <w:sz w:val="24"/>
        </w:rPr>
        <w:t>się samodzielnego montażu, nasza ekipa montażowa może dokonać montażu altany</w:t>
      </w:r>
    </w:p>
    <w:p w14:paraId="066B2543" w14:textId="77777777" w:rsidR="00D579BC" w:rsidRDefault="008706B2">
      <w:pPr>
        <w:pStyle w:val="Akapitzlist"/>
        <w:numPr>
          <w:ilvl w:val="0"/>
          <w:numId w:val="1"/>
        </w:numPr>
        <w:tabs>
          <w:tab w:val="left" w:pos="198"/>
        </w:tabs>
        <w:spacing w:before="4"/>
        <w:ind w:left="198" w:hanging="186"/>
        <w:rPr>
          <w:sz w:val="24"/>
        </w:rPr>
      </w:pPr>
      <w:r>
        <w:rPr>
          <w:sz w:val="24"/>
        </w:rPr>
        <w:t>Altana</w:t>
      </w:r>
      <w:r>
        <w:rPr>
          <w:spacing w:val="3"/>
          <w:sz w:val="24"/>
        </w:rPr>
        <w:t xml:space="preserve"> </w:t>
      </w:r>
      <w:r>
        <w:rPr>
          <w:sz w:val="24"/>
        </w:rPr>
        <w:t>bez</w:t>
      </w:r>
      <w:r>
        <w:rPr>
          <w:spacing w:val="1"/>
          <w:sz w:val="24"/>
        </w:rPr>
        <w:t xml:space="preserve"> </w:t>
      </w:r>
      <w:r>
        <w:rPr>
          <w:sz w:val="24"/>
        </w:rPr>
        <w:t>problemu pomieści</w:t>
      </w:r>
      <w:r>
        <w:rPr>
          <w:spacing w:val="1"/>
          <w:sz w:val="24"/>
        </w:rPr>
        <w:t xml:space="preserve"> </w:t>
      </w:r>
      <w:r>
        <w:rPr>
          <w:sz w:val="24"/>
        </w:rPr>
        <w:t>od 12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15 </w:t>
      </w:r>
      <w:r>
        <w:rPr>
          <w:spacing w:val="-4"/>
          <w:sz w:val="24"/>
        </w:rPr>
        <w:t>osób</w:t>
      </w:r>
    </w:p>
    <w:p w14:paraId="1380477F" w14:textId="77777777" w:rsidR="00D579BC" w:rsidRDefault="008706B2">
      <w:pPr>
        <w:pStyle w:val="Nagwek1"/>
        <w:spacing w:before="140"/>
      </w:pPr>
      <w:r>
        <w:rPr>
          <w:spacing w:val="-2"/>
        </w:rPr>
        <w:t>Konserwacja</w:t>
      </w:r>
    </w:p>
    <w:p w14:paraId="5C3E5C6E" w14:textId="77777777" w:rsidR="00EA4024" w:rsidRPr="005B2D51" w:rsidRDefault="00EA4024" w:rsidP="00EA4024">
      <w:pPr>
        <w:adjustRightInd w:val="0"/>
        <w:spacing w:line="360" w:lineRule="auto"/>
        <w:ind w:right="854"/>
        <w:jc w:val="both"/>
        <w:rPr>
          <w:rFonts w:ascii="Arial" w:eastAsia="TTE18484D0t00" w:hAnsi="Arial" w:cs="Arial"/>
          <w:sz w:val="24"/>
          <w:szCs w:val="24"/>
        </w:rPr>
      </w:pPr>
      <w:r w:rsidRPr="005B2D51">
        <w:rPr>
          <w:rFonts w:ascii="Arial" w:eastAsia="TTE18484D0t00" w:hAnsi="Arial" w:cs="Arial"/>
          <w:sz w:val="24"/>
          <w:szCs w:val="24"/>
        </w:rPr>
        <w:t>Altana wykonana jest z suszonego nieimpregnowanego drewna. W celu zapewnienia dłuższej żywotności drewna, altanę należy pomalować zaraz po złożeniu impregnatem</w:t>
      </w:r>
      <w:r>
        <w:rPr>
          <w:rFonts w:ascii="Arial" w:eastAsia="TTE18484D0t00" w:hAnsi="Arial" w:cs="Arial"/>
          <w:sz w:val="24"/>
          <w:szCs w:val="24"/>
        </w:rPr>
        <w:t xml:space="preserve"> ogniochronnym</w:t>
      </w:r>
      <w:r w:rsidRPr="005B2D51">
        <w:rPr>
          <w:rFonts w:ascii="Arial" w:eastAsia="TTE18484D0t00" w:hAnsi="Arial" w:cs="Arial"/>
          <w:sz w:val="24"/>
          <w:szCs w:val="24"/>
        </w:rPr>
        <w:t xml:space="preserve"> </w:t>
      </w:r>
      <w:r>
        <w:rPr>
          <w:rFonts w:ascii="Arial" w:eastAsia="TTE18484D0t00" w:hAnsi="Arial" w:cs="Arial"/>
          <w:sz w:val="24"/>
          <w:szCs w:val="24"/>
        </w:rPr>
        <w:t>oraz</w:t>
      </w:r>
      <w:r w:rsidRPr="005B2D51">
        <w:rPr>
          <w:rFonts w:ascii="Arial" w:eastAsia="TTE18484D0t00" w:hAnsi="Arial" w:cs="Arial"/>
          <w:sz w:val="24"/>
          <w:szCs w:val="24"/>
        </w:rPr>
        <w:t xml:space="preserve"> </w:t>
      </w:r>
      <w:r>
        <w:rPr>
          <w:rFonts w:ascii="Arial" w:eastAsia="TTE18484D0t00" w:hAnsi="Arial" w:cs="Arial"/>
          <w:sz w:val="24"/>
          <w:szCs w:val="24"/>
        </w:rPr>
        <w:t>impregnatem zabezpieczającym drewno przed wilgocią i innymi warunkami atmosferycznymi na okres co najmniej 2 lat</w:t>
      </w:r>
      <w:r w:rsidRPr="005B2D51">
        <w:rPr>
          <w:rFonts w:ascii="Arial" w:eastAsia="TTE18484D0t00" w:hAnsi="Arial" w:cs="Arial"/>
          <w:sz w:val="24"/>
          <w:szCs w:val="24"/>
        </w:rPr>
        <w:t>.</w:t>
      </w:r>
      <w:r>
        <w:rPr>
          <w:rFonts w:ascii="Arial" w:eastAsia="TTE18484D0t00" w:hAnsi="Arial" w:cs="Arial"/>
          <w:sz w:val="24"/>
          <w:szCs w:val="24"/>
        </w:rPr>
        <w:t xml:space="preserve"> </w:t>
      </w:r>
    </w:p>
    <w:p w14:paraId="28454A12" w14:textId="77777777" w:rsidR="00D579BC" w:rsidRDefault="008706B2">
      <w:pPr>
        <w:pStyle w:val="Nagwek1"/>
        <w:spacing w:line="266" w:lineRule="exact"/>
      </w:pPr>
      <w:r>
        <w:rPr>
          <w:spacing w:val="-2"/>
        </w:rPr>
        <w:t>Montaż</w:t>
      </w:r>
    </w:p>
    <w:p w14:paraId="053765FD" w14:textId="77777777" w:rsidR="00D579BC" w:rsidRDefault="008706B2">
      <w:pPr>
        <w:pStyle w:val="Tekstpodstawowy"/>
        <w:spacing w:before="143" w:line="364" w:lineRule="auto"/>
        <w:ind w:left="12" w:right="716"/>
        <w:jc w:val="both"/>
      </w:pPr>
      <w:r>
        <w:t>Altanę ogrodową należy postawić na kostce brukowej ograniczonej obrzeżem chodnikowym na ławie betonowej wg przekroju konstrukcyjnego nawierzchni rys. 01-PRZ.</w:t>
      </w:r>
    </w:p>
    <w:p w14:paraId="39505F65" w14:textId="77777777" w:rsidR="00D579BC" w:rsidRDefault="008706B2">
      <w:pPr>
        <w:pStyle w:val="Nagwek1"/>
        <w:spacing w:line="274" w:lineRule="exact"/>
      </w:pPr>
      <w:r>
        <w:t>W zestawie</w:t>
      </w:r>
      <w:r>
        <w:rPr>
          <w:spacing w:val="-2"/>
        </w:rPr>
        <w:t xml:space="preserve"> </w:t>
      </w:r>
      <w:r>
        <w:t>znajduje</w:t>
      </w:r>
      <w:r>
        <w:rPr>
          <w:spacing w:val="-1"/>
        </w:rPr>
        <w:t xml:space="preserve"> </w:t>
      </w:r>
      <w:r>
        <w:rPr>
          <w:spacing w:val="-5"/>
        </w:rPr>
        <w:t>się</w:t>
      </w:r>
    </w:p>
    <w:p w14:paraId="5B688047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ind w:left="211" w:hanging="199"/>
        <w:rPr>
          <w:sz w:val="24"/>
        </w:rPr>
      </w:pPr>
      <w:r>
        <w:rPr>
          <w:sz w:val="24"/>
        </w:rPr>
        <w:t>Konstrukcja drewniana</w:t>
      </w:r>
      <w:r>
        <w:rPr>
          <w:spacing w:val="4"/>
          <w:sz w:val="24"/>
        </w:rPr>
        <w:t xml:space="preserve"> </w:t>
      </w:r>
      <w:r>
        <w:rPr>
          <w:sz w:val="24"/>
        </w:rPr>
        <w:t>domku</w:t>
      </w:r>
      <w:r>
        <w:rPr>
          <w:spacing w:val="2"/>
          <w:sz w:val="24"/>
        </w:rPr>
        <w:t xml:space="preserve"> </w:t>
      </w:r>
      <w:r>
        <w:rPr>
          <w:sz w:val="24"/>
        </w:rPr>
        <w:t>wykonana</w:t>
      </w:r>
      <w:r>
        <w:rPr>
          <w:spacing w:val="1"/>
          <w:sz w:val="24"/>
        </w:rPr>
        <w:t xml:space="preserve"> </w:t>
      </w:r>
      <w:r>
        <w:rPr>
          <w:sz w:val="24"/>
        </w:rPr>
        <w:t>z suszonej</w:t>
      </w:r>
      <w:r>
        <w:rPr>
          <w:spacing w:val="1"/>
          <w:sz w:val="24"/>
        </w:rPr>
        <w:t xml:space="preserve"> </w:t>
      </w:r>
      <w:r>
        <w:rPr>
          <w:sz w:val="24"/>
        </w:rPr>
        <w:t>komorowo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sosny</w:t>
      </w:r>
    </w:p>
    <w:p w14:paraId="530E14C9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3"/>
        <w:ind w:left="211" w:hanging="199"/>
        <w:rPr>
          <w:sz w:val="24"/>
        </w:rPr>
      </w:pPr>
      <w:r>
        <w:rPr>
          <w:sz w:val="24"/>
        </w:rPr>
        <w:t>Podłoga</w:t>
      </w:r>
      <w:r>
        <w:rPr>
          <w:spacing w:val="20"/>
          <w:sz w:val="24"/>
        </w:rPr>
        <w:t xml:space="preserve"> </w:t>
      </w:r>
      <w:r>
        <w:rPr>
          <w:sz w:val="24"/>
        </w:rPr>
        <w:t>–</w:t>
      </w:r>
      <w:r>
        <w:rPr>
          <w:spacing w:val="16"/>
          <w:sz w:val="24"/>
        </w:rPr>
        <w:t xml:space="preserve"> </w:t>
      </w:r>
      <w:r>
        <w:rPr>
          <w:sz w:val="24"/>
        </w:rPr>
        <w:t>w</w:t>
      </w:r>
      <w:r>
        <w:rPr>
          <w:spacing w:val="15"/>
          <w:sz w:val="24"/>
        </w:rPr>
        <w:t xml:space="preserve"> </w:t>
      </w:r>
      <w:r>
        <w:rPr>
          <w:sz w:val="24"/>
        </w:rPr>
        <w:t>pełni</w:t>
      </w:r>
      <w:r>
        <w:rPr>
          <w:spacing w:val="15"/>
          <w:sz w:val="24"/>
        </w:rPr>
        <w:t xml:space="preserve"> </w:t>
      </w:r>
      <w:r>
        <w:rPr>
          <w:spacing w:val="-2"/>
          <w:sz w:val="24"/>
        </w:rPr>
        <w:t>odeskowana</w:t>
      </w:r>
    </w:p>
    <w:p w14:paraId="5E40398F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ind w:left="211" w:hanging="199"/>
        <w:rPr>
          <w:sz w:val="24"/>
        </w:rPr>
      </w:pPr>
      <w:r>
        <w:rPr>
          <w:sz w:val="24"/>
        </w:rPr>
        <w:t>Pokrycie dachowe</w:t>
      </w:r>
      <w:r>
        <w:rPr>
          <w:spacing w:val="2"/>
          <w:sz w:val="24"/>
        </w:rPr>
        <w:t xml:space="preserve"> </w:t>
      </w:r>
      <w:r>
        <w:rPr>
          <w:sz w:val="24"/>
        </w:rPr>
        <w:t>gontem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bitumicznym</w:t>
      </w:r>
    </w:p>
    <w:p w14:paraId="60ED1B48" w14:textId="77777777" w:rsidR="00D579BC" w:rsidRDefault="008706B2">
      <w:pPr>
        <w:pStyle w:val="Akapitzlist"/>
        <w:numPr>
          <w:ilvl w:val="0"/>
          <w:numId w:val="1"/>
        </w:numPr>
        <w:tabs>
          <w:tab w:val="left" w:pos="211"/>
        </w:tabs>
        <w:spacing w:before="144"/>
        <w:ind w:left="211" w:hanging="199"/>
        <w:rPr>
          <w:sz w:val="24"/>
        </w:rPr>
      </w:pPr>
      <w:r>
        <w:rPr>
          <w:sz w:val="24"/>
        </w:rPr>
        <w:t>5</w:t>
      </w:r>
      <w:r>
        <w:rPr>
          <w:spacing w:val="5"/>
          <w:sz w:val="24"/>
        </w:rPr>
        <w:t xml:space="preserve"> </w:t>
      </w:r>
      <w:r>
        <w:rPr>
          <w:sz w:val="24"/>
        </w:rPr>
        <w:t>ławek</w:t>
      </w:r>
      <w:r>
        <w:rPr>
          <w:spacing w:val="1"/>
          <w:sz w:val="24"/>
        </w:rPr>
        <w:t xml:space="preserve"> </w:t>
      </w:r>
      <w:r>
        <w:rPr>
          <w:sz w:val="24"/>
        </w:rPr>
        <w:t>i</w:t>
      </w:r>
      <w:r>
        <w:rPr>
          <w:spacing w:val="3"/>
          <w:sz w:val="24"/>
        </w:rPr>
        <w:t xml:space="preserve"> </w:t>
      </w:r>
      <w:r>
        <w:rPr>
          <w:sz w:val="24"/>
        </w:rPr>
        <w:t>stół 140 cm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średnicy</w:t>
      </w:r>
    </w:p>
    <w:p w14:paraId="06742C39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4172DD1A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7F5E5002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396733D9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055533E5" w14:textId="74CF297D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4A77A0D6" w14:textId="77777777" w:rsidR="00F84420" w:rsidRDefault="00F84420">
      <w:pPr>
        <w:spacing w:before="82"/>
        <w:ind w:left="12"/>
        <w:rPr>
          <w:rFonts w:ascii="Arial"/>
          <w:b/>
          <w:sz w:val="24"/>
        </w:rPr>
      </w:pPr>
    </w:p>
    <w:p w14:paraId="18D21722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57273401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08BA07E7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6A594E33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14157620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311DB608" w14:textId="77777777" w:rsidR="00EA4024" w:rsidRDefault="00EA4024">
      <w:pPr>
        <w:spacing w:before="82"/>
        <w:ind w:left="12"/>
        <w:rPr>
          <w:rFonts w:ascii="Arial"/>
          <w:b/>
          <w:sz w:val="24"/>
        </w:rPr>
      </w:pPr>
    </w:p>
    <w:p w14:paraId="69BF3323" w14:textId="166162F3" w:rsidR="00D579BC" w:rsidRDefault="008706B2">
      <w:pPr>
        <w:spacing w:before="82"/>
        <w:ind w:left="12"/>
        <w:rPr>
          <w:rFonts w:ascii="Arial"/>
          <w:b/>
          <w:sz w:val="24"/>
        </w:rPr>
      </w:pPr>
      <w:r>
        <w:rPr>
          <w:rFonts w:ascii="Arial"/>
          <w:b/>
          <w:sz w:val="24"/>
        </w:rPr>
        <w:lastRenderedPageBreak/>
        <w:t>RYSUNKI</w:t>
      </w:r>
      <w:r>
        <w:rPr>
          <w:rFonts w:ascii="Arial"/>
          <w:b/>
          <w:spacing w:val="58"/>
          <w:sz w:val="24"/>
        </w:rPr>
        <w:t xml:space="preserve"> </w:t>
      </w:r>
      <w:r>
        <w:rPr>
          <w:rFonts w:ascii="Arial"/>
          <w:b/>
          <w:spacing w:val="-2"/>
          <w:sz w:val="24"/>
        </w:rPr>
        <w:t>TECHNICZNE</w:t>
      </w:r>
    </w:p>
    <w:p w14:paraId="6719C3D1" w14:textId="77777777" w:rsidR="00D579BC" w:rsidRDefault="00D579BC">
      <w:pPr>
        <w:pStyle w:val="Tekstpodstawowy"/>
        <w:spacing w:before="0"/>
        <w:ind w:left="0"/>
        <w:rPr>
          <w:rFonts w:ascii="Arial"/>
          <w:b/>
          <w:sz w:val="20"/>
        </w:rPr>
      </w:pPr>
    </w:p>
    <w:p w14:paraId="627A1DAA" w14:textId="77777777" w:rsidR="00D579BC" w:rsidRDefault="008706B2">
      <w:pPr>
        <w:pStyle w:val="Tekstpodstawowy"/>
        <w:spacing w:before="201"/>
        <w:ind w:left="0"/>
        <w:rPr>
          <w:rFonts w:ascii="Arial"/>
          <w:b/>
          <w:sz w:val="20"/>
        </w:rPr>
      </w:pPr>
      <w:r>
        <w:rPr>
          <w:rFonts w:ascii="Arial"/>
          <w:b/>
          <w:noProof/>
          <w:sz w:val="20"/>
        </w:rPr>
        <w:drawing>
          <wp:anchor distT="0" distB="0" distL="0" distR="0" simplePos="0" relativeHeight="487588352" behindDoc="1" locked="0" layoutInCell="1" allowOverlap="1" wp14:anchorId="5ED2F440" wp14:editId="5DF12E0A">
            <wp:simplePos x="0" y="0"/>
            <wp:positionH relativeFrom="page">
              <wp:posOffset>457200</wp:posOffset>
            </wp:positionH>
            <wp:positionV relativeFrom="paragraph">
              <wp:posOffset>289306</wp:posOffset>
            </wp:positionV>
            <wp:extent cx="6548422" cy="6454902"/>
            <wp:effectExtent l="0" t="0" r="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8422" cy="6454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D0DC73" w14:textId="77777777" w:rsidR="00D579BC" w:rsidRDefault="00D579BC">
      <w:pPr>
        <w:pStyle w:val="Tekstpodstawowy"/>
        <w:rPr>
          <w:rFonts w:ascii="Arial"/>
          <w:b/>
          <w:sz w:val="20"/>
        </w:rPr>
        <w:sectPr w:rsidR="00D579BC">
          <w:pgSz w:w="11910" w:h="16840"/>
          <w:pgMar w:top="620" w:right="0" w:bottom="280" w:left="708" w:header="708" w:footer="708" w:gutter="0"/>
          <w:cols w:space="708"/>
        </w:sectPr>
      </w:pPr>
    </w:p>
    <w:p w14:paraId="44A5EB83" w14:textId="77777777" w:rsidR="00D579BC" w:rsidRDefault="008706B2">
      <w:pPr>
        <w:pStyle w:val="Tekstpodstawowy"/>
        <w:spacing w:before="0"/>
        <w:ind w:left="214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088019F7" wp14:editId="70521C71">
            <wp:extent cx="6416865" cy="2216150"/>
            <wp:effectExtent l="0" t="0" r="3175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 rotWithShape="1">
                    <a:blip r:embed="rId7" cstate="print"/>
                    <a:srcRect t="64953"/>
                    <a:stretch/>
                  </pic:blipFill>
                  <pic:spPr bwMode="auto">
                    <a:xfrm>
                      <a:off x="0" y="0"/>
                      <a:ext cx="6417381" cy="2216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8E23A" w14:textId="77777777" w:rsidR="00D579BC" w:rsidRDefault="00D579BC">
      <w:pPr>
        <w:pStyle w:val="Tekstpodstawowy"/>
        <w:rPr>
          <w:rFonts w:ascii="Arial"/>
          <w:sz w:val="20"/>
        </w:rPr>
        <w:sectPr w:rsidR="00D579BC">
          <w:pgSz w:w="11910" w:h="16840"/>
          <w:pgMar w:top="700" w:right="0" w:bottom="280" w:left="708" w:header="708" w:footer="708" w:gutter="0"/>
          <w:cols w:space="708"/>
        </w:sectPr>
      </w:pPr>
    </w:p>
    <w:p w14:paraId="79A35364" w14:textId="77777777" w:rsidR="00D579BC" w:rsidRDefault="008706B2" w:rsidP="003A4575">
      <w:pPr>
        <w:pStyle w:val="Tekstpodstawowy"/>
        <w:spacing w:before="0"/>
        <w:ind w:left="12"/>
        <w:rPr>
          <w:rFonts w:ascii="Arial"/>
          <w:sz w:val="20"/>
        </w:rPr>
      </w:pPr>
      <w:r>
        <w:rPr>
          <w:rFonts w:ascii="Arial"/>
          <w:noProof/>
          <w:sz w:val="20"/>
        </w:rPr>
        <w:lastRenderedPageBreak/>
        <w:drawing>
          <wp:inline distT="0" distB="0" distL="0" distR="0" wp14:anchorId="4495F092" wp14:editId="473AED5A">
            <wp:extent cx="6466961" cy="6401657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6961" cy="640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E1B1" w14:textId="40A73733" w:rsidR="00D579BC" w:rsidRDefault="00D579BC" w:rsidP="003A4575">
      <w:pPr>
        <w:pStyle w:val="Tekstpodstawowy"/>
        <w:spacing w:before="0"/>
        <w:ind w:left="0"/>
        <w:rPr>
          <w:rFonts w:ascii="Arial"/>
          <w:sz w:val="20"/>
        </w:rPr>
      </w:pPr>
    </w:p>
    <w:sectPr w:rsidR="00D579BC">
      <w:pgSz w:w="11910" w:h="16840"/>
      <w:pgMar w:top="700" w:right="0" w:bottom="280" w:left="708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TE18484D0t00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2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8923A6"/>
    <w:multiLevelType w:val="hybridMultilevel"/>
    <w:tmpl w:val="BBA2A6AC"/>
    <w:lvl w:ilvl="0" w:tplc="B388DB96">
      <w:numFmt w:val="bullet"/>
      <w:lvlText w:val="–"/>
      <w:lvlJc w:val="left"/>
      <w:pPr>
        <w:ind w:left="12" w:hanging="201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89"/>
        <w:sz w:val="24"/>
        <w:szCs w:val="24"/>
        <w:lang w:val="pl-PL" w:eastAsia="en-US" w:bidi="ar-SA"/>
      </w:rPr>
    </w:lvl>
    <w:lvl w:ilvl="1" w:tplc="9B2A4AD6">
      <w:numFmt w:val="bullet"/>
      <w:lvlText w:val="•"/>
      <w:lvlJc w:val="left"/>
      <w:pPr>
        <w:ind w:left="1137" w:hanging="201"/>
      </w:pPr>
      <w:rPr>
        <w:rFonts w:hint="default"/>
        <w:lang w:val="pl-PL" w:eastAsia="en-US" w:bidi="ar-SA"/>
      </w:rPr>
    </w:lvl>
    <w:lvl w:ilvl="2" w:tplc="4DA89F88">
      <w:numFmt w:val="bullet"/>
      <w:lvlText w:val="•"/>
      <w:lvlJc w:val="left"/>
      <w:pPr>
        <w:ind w:left="2255" w:hanging="201"/>
      </w:pPr>
      <w:rPr>
        <w:rFonts w:hint="default"/>
        <w:lang w:val="pl-PL" w:eastAsia="en-US" w:bidi="ar-SA"/>
      </w:rPr>
    </w:lvl>
    <w:lvl w:ilvl="3" w:tplc="BB183314">
      <w:numFmt w:val="bullet"/>
      <w:lvlText w:val="•"/>
      <w:lvlJc w:val="left"/>
      <w:pPr>
        <w:ind w:left="3373" w:hanging="201"/>
      </w:pPr>
      <w:rPr>
        <w:rFonts w:hint="default"/>
        <w:lang w:val="pl-PL" w:eastAsia="en-US" w:bidi="ar-SA"/>
      </w:rPr>
    </w:lvl>
    <w:lvl w:ilvl="4" w:tplc="D8BE9B06">
      <w:numFmt w:val="bullet"/>
      <w:lvlText w:val="•"/>
      <w:lvlJc w:val="left"/>
      <w:pPr>
        <w:ind w:left="4491" w:hanging="201"/>
      </w:pPr>
      <w:rPr>
        <w:rFonts w:hint="default"/>
        <w:lang w:val="pl-PL" w:eastAsia="en-US" w:bidi="ar-SA"/>
      </w:rPr>
    </w:lvl>
    <w:lvl w:ilvl="5" w:tplc="A9DA84D2">
      <w:numFmt w:val="bullet"/>
      <w:lvlText w:val="•"/>
      <w:lvlJc w:val="left"/>
      <w:pPr>
        <w:ind w:left="5609" w:hanging="201"/>
      </w:pPr>
      <w:rPr>
        <w:rFonts w:hint="default"/>
        <w:lang w:val="pl-PL" w:eastAsia="en-US" w:bidi="ar-SA"/>
      </w:rPr>
    </w:lvl>
    <w:lvl w:ilvl="6" w:tplc="EC040D48">
      <w:numFmt w:val="bullet"/>
      <w:lvlText w:val="•"/>
      <w:lvlJc w:val="left"/>
      <w:pPr>
        <w:ind w:left="6727" w:hanging="201"/>
      </w:pPr>
      <w:rPr>
        <w:rFonts w:hint="default"/>
        <w:lang w:val="pl-PL" w:eastAsia="en-US" w:bidi="ar-SA"/>
      </w:rPr>
    </w:lvl>
    <w:lvl w:ilvl="7" w:tplc="FF6C7C00">
      <w:numFmt w:val="bullet"/>
      <w:lvlText w:val="•"/>
      <w:lvlJc w:val="left"/>
      <w:pPr>
        <w:ind w:left="7844" w:hanging="201"/>
      </w:pPr>
      <w:rPr>
        <w:rFonts w:hint="default"/>
        <w:lang w:val="pl-PL" w:eastAsia="en-US" w:bidi="ar-SA"/>
      </w:rPr>
    </w:lvl>
    <w:lvl w:ilvl="8" w:tplc="A96E67DE">
      <w:numFmt w:val="bullet"/>
      <w:lvlText w:val="•"/>
      <w:lvlJc w:val="left"/>
      <w:pPr>
        <w:ind w:left="8962" w:hanging="201"/>
      </w:pPr>
      <w:rPr>
        <w:rFonts w:hint="default"/>
        <w:lang w:val="pl-PL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79BC"/>
    <w:rsid w:val="003A4575"/>
    <w:rsid w:val="003D1062"/>
    <w:rsid w:val="008706B2"/>
    <w:rsid w:val="00D579BC"/>
    <w:rsid w:val="00EA4024"/>
    <w:rsid w:val="00F84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FC8D51"/>
  <w15:docId w15:val="{11A3193E-50AA-4770-8848-4660973CF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Microsoft Sans Serif" w:eastAsia="Microsoft Sans Serif" w:hAnsi="Microsoft Sans Serif" w:cs="Microsoft Sans Serif"/>
      <w:lang w:val="pl-PL"/>
    </w:rPr>
  </w:style>
  <w:style w:type="paragraph" w:styleId="Nagwek1">
    <w:name w:val="heading 1"/>
    <w:basedOn w:val="Normalny"/>
    <w:uiPriority w:val="9"/>
    <w:qFormat/>
    <w:pPr>
      <w:ind w:left="1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pPr>
      <w:spacing w:before="141"/>
      <w:ind w:left="211"/>
    </w:pPr>
    <w:rPr>
      <w:sz w:val="24"/>
      <w:szCs w:val="24"/>
    </w:rPr>
  </w:style>
  <w:style w:type="paragraph" w:styleId="Akapitzlist">
    <w:name w:val="List Paragraph"/>
    <w:basedOn w:val="Normalny"/>
    <w:uiPriority w:val="1"/>
    <w:qFormat/>
    <w:pPr>
      <w:spacing w:before="141"/>
      <w:ind w:left="211" w:hanging="199"/>
    </w:pPr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336</Words>
  <Characters>2017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karta techniczna_altana.docx</vt:lpstr>
    </vt:vector>
  </TitlesOfParts>
  <Company/>
  <LinksUpToDate>false</LinksUpToDate>
  <CharactersWithSpaces>2349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karta techniczna_altana.docx</dc:title>
  <dc:creator>Marcin Podlaski</dc:creator>
  <cp:lastModifiedBy>Agata</cp:lastModifiedBy>
  <cp:revision>4</cp:revision>
  <dcterms:created xsi:type="dcterms:W3CDTF">2026-03-31T13:03:00Z</dcterms:created>
  <dcterms:modified xsi:type="dcterms:W3CDTF">2026-06-01T07:03:00Z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2025-03-04T00:00:00Z</vt:filetime>
  </property>
  <property fmtid="{D5CDD505-2E9C-101B-9397-08002B2CF9AE}" pid="3" name="LastSaved">
    <vt:filetime>2026-03-31T00:00:00Z</vt:filetime>
  </property>
  <property fmtid="{D5CDD505-2E9C-101B-9397-08002B2CF9AE}" pid="4" name="Producer">
    <vt:lpwstr>Microsoft: Print To PDF</vt:lpwstr>
  </property>
</Properties>
</file>